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BF" w:rsidRPr="00E33EBF" w:rsidRDefault="00E33EBF" w:rsidP="00E33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3E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Duhovne spodbude katoliškim vernikom v času </w:t>
      </w:r>
      <w:proofErr w:type="spellStart"/>
      <w:r w:rsidRPr="00E33EBF">
        <w:rPr>
          <w:rFonts w:ascii="Times New Roman" w:eastAsia="Times New Roman" w:hAnsi="Times New Roman" w:cs="Times New Roman"/>
          <w:b/>
          <w:bCs/>
          <w:sz w:val="36"/>
          <w:szCs w:val="36"/>
        </w:rPr>
        <w:t>koronavirusa</w:t>
      </w:r>
      <w:proofErr w:type="spellEnd"/>
    </w:p>
    <w:p w:rsidR="00E33EBF" w:rsidRPr="00E33EBF" w:rsidRDefault="00E33EBF" w:rsidP="00E33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15 marec 2020</w:t>
      </w:r>
    </w:p>
    <w:p w:rsidR="00E33EBF" w:rsidRPr="00E33EBF" w:rsidRDefault="00E33EBF" w:rsidP="00E33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0595" cy="2862580"/>
            <wp:effectExtent l="0" t="0" r="1905" b="0"/>
            <wp:docPr id="1" name="Slika 1" descr="http://kp.rkc.si/storage/app/uploads/public/a6a/da2/aaa/thumb__500_300_0_0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.rkc.si/storage/app/uploads/public/a6a/da2/aaa/thumb__500_300_0_0_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EBF" w:rsidRP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Zbrali smo nekaj duhovnih spodbud katoliškim vernikom:</w:t>
      </w:r>
    </w:p>
    <w:p w:rsidR="00E33EBF" w:rsidRPr="00E33EBF" w:rsidRDefault="00E33EBF" w:rsidP="00E33EBF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>Dnevno prebiranje Božje besede ali brevirja (</w:t>
      </w:r>
      <w:hyperlink r:id="rId7" w:history="1">
        <w:r w:rsidRPr="00E33E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www.hozana.si</w:t>
        </w:r>
      </w:hyperlink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EBF" w:rsidRPr="00E33EBF" w:rsidRDefault="00E33EBF" w:rsidP="00E33EBF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 Vsak dan verniki naj preberejo odlomek dnevne Božje besede in  premišljujejo o vsebini. Berila, psalm in evangelij so navedeni v  katoliških koledarjih ter na spletni strani </w:t>
      </w:r>
      <w:hyperlink r:id="rId8" w:history="1">
        <w:r w:rsidRPr="00E33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www.hozana.si</w:t>
        </w:r>
      </w:hyperlink>
      <w:r w:rsidRPr="00E33EBF">
        <w:rPr>
          <w:rFonts w:ascii="Times New Roman" w:eastAsia="Times New Roman" w:hAnsi="Times New Roman" w:cs="Times New Roman"/>
          <w:sz w:val="24"/>
          <w:szCs w:val="24"/>
        </w:rPr>
        <w:t>. Lahko zmolijo del ali celoten brevir.</w:t>
      </w:r>
    </w:p>
    <w:p w:rsidR="00E33EBF" w:rsidRP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 Slovenska katoliška založba Družina preko revije </w:t>
      </w:r>
      <w:proofErr w:type="spellStart"/>
      <w:r w:rsidRPr="00E33EBF">
        <w:rPr>
          <w:rFonts w:ascii="Times New Roman" w:eastAsia="Times New Roman" w:hAnsi="Times New Roman" w:cs="Times New Roman"/>
          <w:i/>
          <w:iCs/>
          <w:sz w:val="24"/>
          <w:szCs w:val="24"/>
        </w:rPr>
        <w:t>Magnificat</w:t>
      </w:r>
      <w:proofErr w:type="spellEnd"/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ponuja v času, ko so zaradi izrednih razmer </w:t>
      </w:r>
      <w:proofErr w:type="spellStart"/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>odpovedanesvete</w:t>
      </w:r>
      <w:proofErr w:type="spellEnd"/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maše in je omejen dostop do bogoslužnih prostorov</w:t>
      </w: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, prost dostop do vseh molitvenih vsebin. V postnem času vse do velike noči </w:t>
      </w:r>
      <w:hyperlink r:id="rId9" w:tgtFrame="_blank" w:history="1">
        <w:r w:rsidRPr="00E33E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odpirajo popolnoma prost dostop do bogoslužno-molitvene revije </w:t>
        </w:r>
        <w:proofErr w:type="spellStart"/>
        <w:r w:rsidRPr="00E33E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Magnficat</w:t>
        </w:r>
        <w:proofErr w:type="spellEnd"/>
        <w:r w:rsidRPr="00E33E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v spletni obliki</w:t>
        </w:r>
      </w:hyperlink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3EBF">
        <w:rPr>
          <w:rFonts w:ascii="Times New Roman" w:eastAsia="Times New Roman" w:hAnsi="Times New Roman" w:cs="Times New Roman"/>
          <w:sz w:val="24"/>
          <w:szCs w:val="24"/>
        </w:rPr>
        <w:t>.  Za vsak dan so na voljo: dnevna berila, evangelij, mašna  besedila, jutranja in  večerna molitev,</w:t>
      </w:r>
      <w:proofErr w:type="spellStart"/>
      <w:r w:rsidRPr="00E33EBF">
        <w:rPr>
          <w:rFonts w:ascii="Times New Roman" w:eastAsia="Times New Roman" w:hAnsi="Times New Roman" w:cs="Times New Roman"/>
          <w:sz w:val="24"/>
          <w:szCs w:val="24"/>
        </w:rPr>
        <w:t>mediatcije</w:t>
      </w:r>
      <w:proofErr w:type="spellEnd"/>
      <w:r w:rsidRPr="00E33EBF">
        <w:rPr>
          <w:rFonts w:ascii="Times New Roman" w:eastAsia="Times New Roman" w:hAnsi="Times New Roman" w:cs="Times New Roman"/>
          <w:sz w:val="24"/>
          <w:szCs w:val="24"/>
        </w:rPr>
        <w:t>, življenjepisi svetnikov in  razmišljanja. Revija je dostopna na pametnih telefonih ali na  računalniku.</w:t>
      </w:r>
    </w:p>
    <w:p w:rsidR="00E33EBF" w:rsidRPr="00E33EBF" w:rsidRDefault="00E33EBF" w:rsidP="00E33EBF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Spremljanje molitve (rožni venec, </w:t>
      </w:r>
      <w:proofErr w:type="spellStart"/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>adoracija</w:t>
      </w:r>
      <w:proofErr w:type="spellEnd"/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Najsvetejšega ipd.) ali svete maše preko spleta oz. radia ali televizije.</w:t>
      </w: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EBF" w:rsidRPr="00E33EBF" w:rsidRDefault="00E33EBF" w:rsidP="00E33EBF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 Nacionalne in lokalne medijske hiše ter številne župnije ponujajo  prenos v živo svetih maš, </w:t>
      </w:r>
      <w:proofErr w:type="spellStart"/>
      <w:r w:rsidRPr="00E33EBF">
        <w:rPr>
          <w:rFonts w:ascii="Times New Roman" w:eastAsia="Times New Roman" w:hAnsi="Times New Roman" w:cs="Times New Roman"/>
          <w:sz w:val="24"/>
          <w:szCs w:val="24"/>
        </w:rPr>
        <w:t>adoracije</w:t>
      </w:r>
      <w:proofErr w:type="spellEnd"/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Najsvetejšega zakramenta ter drugih  molitev. Prenos je mogoče spremljati tudi na socialnih omrežjih. Verniki  naj dejavno spremljajo vsaj nedeljsko sveto mašo preko medijev.</w:t>
      </w:r>
    </w:p>
    <w:p w:rsidR="00E33EBF" w:rsidRPr="00E33EBF" w:rsidRDefault="00E33EBF" w:rsidP="00E33E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33E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33E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"https://www.youtube.com/channel/UCqTZCcuVKqthM42d-bXy3aw" </w:instrText>
      </w:r>
      <w:r w:rsidRPr="00E33E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33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Adoracija</w:t>
      </w:r>
      <w:proofErr w:type="spellEnd"/>
      <w:r w:rsidRPr="00E33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v </w:t>
      </w:r>
      <w:bookmarkStart w:id="0" w:name="_GoBack"/>
      <w:bookmarkEnd w:id="0"/>
      <w:r w:rsidRPr="00E33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ž</w:t>
      </w:r>
      <w:r w:rsidRPr="00E33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ivo</w:t>
      </w:r>
      <w:r w:rsidRPr="00E33E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EBF" w:rsidRPr="00E33EBF" w:rsidRDefault="00E33EBF" w:rsidP="00E33E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>Prenos </w:t>
      </w:r>
      <w:hyperlink r:id="rId10" w:history="1">
        <w:r w:rsidRPr="00E33E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molitve slovenskih škofov</w:t>
        </w:r>
      </w:hyperlink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>3. Prejem duhovnega obhajila</w:t>
      </w: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EBF" w:rsidRP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Škofje ordinariji do preklica podeljujejo slovenskim katoličanom  spregled od dolžnosti udeležbe pri nedeljski sveti maši. Verniki naj  nadomestijo odsotnost od svetega bogoslužja z molitvijo, postom, dobrimi  deli, prebiranjem Božje besede, spremljanjem svete maše po radiu, TV  oziroma spletu ter s </w:t>
      </w:r>
      <w:hyperlink r:id="rId11" w:history="1">
        <w:r w:rsidRPr="00E33E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prejemom duhovnega obhajila</w:t>
        </w:r>
      </w:hyperlink>
      <w:r w:rsidRPr="00E33EB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hyperlink r:id="rId12" w:history="1">
        <w:r w:rsidRPr="00E33E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Molitev za zdravje</w:t>
        </w:r>
      </w:hyperlink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EBF" w:rsidRP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 V času epidemije škofje vabijo vse duhovnike, redovnike, redovnice in vernike, da molijo </w:t>
      </w:r>
      <w:hyperlink r:id="rId13" w:history="1">
        <w:r w:rsidRPr="00E33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molitev za zdravje</w:t>
        </w:r>
      </w:hyperlink>
      <w:r w:rsidRPr="00E33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EBF" w:rsidRPr="00E33EBF" w:rsidRDefault="00E33EBF" w:rsidP="00E33E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history="1">
        <w:r w:rsidRPr="00E33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Molitvena ura za zdravje</w:t>
        </w:r>
      </w:hyperlink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EBF" w:rsidRPr="00E33EBF" w:rsidRDefault="00E33EBF" w:rsidP="00E33E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history="1">
        <w:r w:rsidRPr="00E33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Molitvena ura k sv. Roku</w:t>
        </w:r>
      </w:hyperlink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>5. Sveta tihota</w:t>
      </w: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EBF" w:rsidRP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»Brez tihote Bog izgine v hrupu. Če svet ne bo ponovno odkril tihote,  je izgubljen. Potem se zemlja pogreza v nič. Dnevi v tihoti, samoti in  popolnem postu so velika pomoč. So neverjetna milost, počasno  očiščevanje, osebno srečanje z Bogom … Dnevi v tihoti, samoti in postu,  ko se hraniš samo z Božjo besedo, človeku omogočajo, da usmeri svoje  življenje k bistvenemu« (</w:t>
      </w:r>
      <w:proofErr w:type="spellStart"/>
      <w:r w:rsidRPr="00E33EBF">
        <w:rPr>
          <w:rFonts w:ascii="Times New Roman" w:eastAsia="Times New Roman" w:hAnsi="Times New Roman" w:cs="Times New Roman"/>
          <w:sz w:val="24"/>
          <w:szCs w:val="24"/>
        </w:rPr>
        <w:t>kard</w:t>
      </w:r>
      <w:proofErr w:type="spellEnd"/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. Robert Sarah, </w:t>
      </w:r>
      <w:r w:rsidRPr="00E33EBF">
        <w:rPr>
          <w:rFonts w:ascii="Times New Roman" w:eastAsia="Times New Roman" w:hAnsi="Times New Roman" w:cs="Times New Roman"/>
          <w:i/>
          <w:iCs/>
          <w:sz w:val="24"/>
          <w:szCs w:val="24"/>
        </w:rPr>
        <w:t>Moč tihote</w:t>
      </w:r>
      <w:r w:rsidRPr="00E33EBF">
        <w:rPr>
          <w:rFonts w:ascii="Times New Roman" w:eastAsia="Times New Roman" w:hAnsi="Times New Roman" w:cs="Times New Roman"/>
          <w:sz w:val="24"/>
          <w:szCs w:val="24"/>
        </w:rPr>
        <w:t>, misel št. 134).</w:t>
      </w:r>
    </w:p>
    <w:p w:rsidR="00E33EBF" w:rsidRP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Vernike vabimo, da namenijo čas sveti tihoti.</w:t>
      </w:r>
    </w:p>
    <w:p w:rsid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>6. </w:t>
      </w:r>
      <w:proofErr w:type="spellStart"/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>Kateheza</w:t>
      </w:r>
      <w:proofErr w:type="spellEnd"/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3. postno nedeljo (Slovenski katehetski urad)</w:t>
      </w: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EBF" w:rsidRP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history="1">
        <w:r w:rsidRPr="00E33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Prenos datoteke </w:t>
        </w:r>
      </w:hyperlink>
    </w:p>
    <w:p w:rsidR="00E33EBF" w:rsidRP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>7. Prostovoljstvo</w:t>
      </w: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EBF">
        <w:rPr>
          <w:rFonts w:ascii="Times New Roman" w:eastAsia="Times New Roman" w:hAnsi="Times New Roman" w:cs="Times New Roman"/>
          <w:sz w:val="24"/>
          <w:szCs w:val="24"/>
        </w:rPr>
        <w:br/>
        <w:t xml:space="preserve"> Slovenska </w:t>
      </w:r>
      <w:proofErr w:type="spellStart"/>
      <w:r w:rsidRPr="00E33EBF">
        <w:rPr>
          <w:rFonts w:ascii="Times New Roman" w:eastAsia="Times New Roman" w:hAnsi="Times New Roman" w:cs="Times New Roman"/>
          <w:sz w:val="24"/>
          <w:szCs w:val="24"/>
        </w:rPr>
        <w:t>karitas</w:t>
      </w:r>
      <w:proofErr w:type="spellEnd"/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je v sklopu programa </w:t>
      </w:r>
      <w:proofErr w:type="spellStart"/>
      <w:r w:rsidRPr="00E33EBF">
        <w:rPr>
          <w:rFonts w:ascii="Times New Roman" w:eastAsia="Times New Roman" w:hAnsi="Times New Roman" w:cs="Times New Roman"/>
          <w:i/>
          <w:iCs/>
          <w:sz w:val="24"/>
          <w:szCs w:val="24"/>
        </w:rPr>
        <w:t>youngCaritas</w:t>
      </w:r>
      <w:proofErr w:type="spellEnd"/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  pričela z  vseslovenskim povabilom mladim, da izrazijo pripravljenost za  sodelovanje v predvidenem  prostovoljskem delu za zagotavljanje pomoči  ljudem v stiski v času epidemije. V sklopu prostovoljskega projekta </w:t>
      </w:r>
      <w:hyperlink r:id="rId17" w:history="1">
        <w:r w:rsidRPr="00E33EB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NAŠ KRAJ, NAŠE SRCE</w:t>
        </w:r>
        <w:r w:rsidRPr="00E33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  <w:r w:rsidRPr="00E33EBF">
        <w:rPr>
          <w:rFonts w:ascii="Times New Roman" w:eastAsia="Times New Roman" w:hAnsi="Times New Roman" w:cs="Times New Roman"/>
          <w:sz w:val="24"/>
          <w:szCs w:val="24"/>
        </w:rPr>
        <w:t>se mladi lahko prijavijo za nudenje pomoči ranljivim skupinam v lokalnem okolju.</w:t>
      </w:r>
    </w:p>
    <w:p w:rsid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3EBF">
        <w:rPr>
          <w:rFonts w:ascii="Times New Roman" w:eastAsia="Times New Roman" w:hAnsi="Times New Roman" w:cs="Times New Roman"/>
          <w:b/>
          <w:bCs/>
          <w:sz w:val="24"/>
          <w:szCs w:val="24"/>
        </w:rPr>
        <w:t>8. Marijine pesmi</w:t>
      </w: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EBF" w:rsidRPr="00E33EBF" w:rsidRDefault="00E33EBF" w:rsidP="00E33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 Povezava do </w:t>
      </w:r>
      <w:hyperlink r:id="rId18" w:history="1">
        <w:r w:rsidRPr="00E33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Marijinih pesmi</w:t>
        </w:r>
      </w:hyperlink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Pr="00E33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pesmi z notami</w:t>
        </w:r>
      </w:hyperlink>
      <w:r w:rsidRPr="00E33EBF">
        <w:rPr>
          <w:rFonts w:ascii="Times New Roman" w:eastAsia="Times New Roman" w:hAnsi="Times New Roman" w:cs="Times New Roman"/>
          <w:sz w:val="24"/>
          <w:szCs w:val="24"/>
        </w:rPr>
        <w:t xml:space="preserve"> ter </w:t>
      </w:r>
      <w:hyperlink r:id="rId20" w:history="1">
        <w:r w:rsidRPr="00E33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Mladinska pesmarica</w:t>
        </w:r>
      </w:hyperlink>
      <w:r w:rsidRPr="00E33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EBF" w:rsidRPr="00E33EBF" w:rsidRDefault="00E33EBF" w:rsidP="00E3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EBF" w:rsidRPr="00E33EBF" w:rsidRDefault="00E33EBF" w:rsidP="00E33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BF">
        <w:rPr>
          <w:rFonts w:ascii="Times New Roman" w:eastAsia="Times New Roman" w:hAnsi="Times New Roman" w:cs="Times New Roman"/>
          <w:sz w:val="24"/>
          <w:szCs w:val="24"/>
        </w:rPr>
        <w:t>Vir: Katoliška Cerkev</w:t>
      </w:r>
    </w:p>
    <w:p w:rsidR="000C58D7" w:rsidRPr="00E33EBF" w:rsidRDefault="00E33EBF">
      <w:pPr>
        <w:rPr>
          <w:b/>
        </w:rPr>
      </w:pPr>
    </w:p>
    <w:sectPr w:rsidR="000C58D7" w:rsidRPr="00E3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938"/>
    <w:multiLevelType w:val="hybridMultilevel"/>
    <w:tmpl w:val="8DD23776"/>
    <w:lvl w:ilvl="0" w:tplc="DE3E989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FA3303"/>
    <w:multiLevelType w:val="multilevel"/>
    <w:tmpl w:val="8AD0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8541F"/>
    <w:multiLevelType w:val="multilevel"/>
    <w:tmpl w:val="055C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45BF4"/>
    <w:multiLevelType w:val="multilevel"/>
    <w:tmpl w:val="F40C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F"/>
    <w:rsid w:val="00310705"/>
    <w:rsid w:val="005B20BD"/>
    <w:rsid w:val="00E33EBF"/>
    <w:rsid w:val="00E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33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33E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vadensplet">
    <w:name w:val="Normal (Web)"/>
    <w:basedOn w:val="Navaden"/>
    <w:uiPriority w:val="99"/>
    <w:semiHidden/>
    <w:unhideWhenUsed/>
    <w:rsid w:val="00E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33EB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33EBF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E33EBF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E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33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33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33E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vadensplet">
    <w:name w:val="Normal (Web)"/>
    <w:basedOn w:val="Navaden"/>
    <w:uiPriority w:val="99"/>
    <w:semiHidden/>
    <w:unhideWhenUsed/>
    <w:rsid w:val="00E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33EB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33EBF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E33EBF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E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3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zana.si/" TargetMode="External"/><Relationship Id="rId13" Type="http://schemas.openxmlformats.org/officeDocument/2006/relationships/hyperlink" Target="https://katoliska-cerkev.si/molitev-za-zdravje-v-casu-epidemije-koronavirusa" TargetMode="External"/><Relationship Id="rId18" Type="http://schemas.openxmlformats.org/officeDocument/2006/relationships/hyperlink" Target="https://avdio.ognjisce.si/oddaja/okd_2019_06_02_228_Velika_noc_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hozana.si/" TargetMode="External"/><Relationship Id="rId12" Type="http://schemas.openxmlformats.org/officeDocument/2006/relationships/hyperlink" Target="https://katoliska-cerkev.si/molitev-za-zdravje-v-casu-epidemije-koronavirusa" TargetMode="External"/><Relationship Id="rId17" Type="http://schemas.openxmlformats.org/officeDocument/2006/relationships/hyperlink" Target="https://katoliska-cerkev.si/povabilo-mladim-k-vpisu-v-bazo-prostovoljce-za-sodelovanje-pri-oskrbi-ranljivih-skupin-v-casu-epidemi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toliska-cerkev.si/media/datoteke/2020/3_%20postna%20nedelja.pdf" TargetMode="External"/><Relationship Id="rId20" Type="http://schemas.openxmlformats.org/officeDocument/2006/relationships/hyperlink" Target="https://www.cecilija.net/wp-content/uploads/2011/12/Mladinska-pesmarica-201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atoliska-cerkev.si/kako-prejemamo-duhovno-obhaji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toliska-cerkev.si/media/datoteke/2020/05_zgibanka_molitev_k_svetemu_Roku.pdf" TargetMode="External"/><Relationship Id="rId10" Type="http://schemas.openxmlformats.org/officeDocument/2006/relationships/hyperlink" Target="https://katoliska-cerkev.si/spremljanje-svetih-mas-preko-spleta-radia-in-televizije" TargetMode="External"/><Relationship Id="rId19" Type="http://schemas.openxmlformats.org/officeDocument/2006/relationships/hyperlink" Target="http://www.stolnica.com/Marijine_pesm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l7702.druzina.si/ls/click?upn=lcfZp8oxQ89fm1o6-2F25LcfNdwrW2xoA4sAk4amCpPFwI3Vo20HMdo52H7nhkjUL-2B-2BLS2ov65Wl-2Fs8p7Z2MeySrV3CfRYbGfZzvNcIWiQIVqNiR9G5nCQrw7KIHMKYHi0-2BwXFMI-2FTqGGf-2FaotpeIrIkv6QD-2BZINwFvV0Hl-2Beu-2BkSbvVffBQuAnKLmQRYrUEzhCT-2FP06KIsXPJCqBNteRoV1wBPcnAhh-2Bj8h7CHckXRKwWmeXKFbSxKvC2k1VX5Cg-2FZLMh4uIHyFkOrsjFHffVQ1pftzEHSum6Jwaiufe6-2BejLSfGe1meRtod8dg6dsFyYIqFh4cbeo5Me7BzdrCc68Rkzd-2Bfa-2B75iVUvpjx5Qu6Bs9x-2FgrFfy8mSk9j2C5xLHkiYBVwNYW4uzqebegWRCUYmVjFTD26Cgy85ln0JAyis-3D-quA_ZtNDAWEq5tIL3-2F44Ufs0W9Z76cTfcnEiKPzQ-2Fpwu-2BW5tObuPKYHLVgdt5bPDthy-2FCt30c1FqkF9Zj0xffU94cHYzmUz3-2FfkpHtVvQlqWQ-2F1ULSJbqtb16mP7fAEV0VwLcgTOupQsO5KVukb5J-2FlS1LueiTtfoyChqUdEpYYMJDDQcgBf1QHwQGYQifQnBmNhE0mW2LlJ84vGdvDruGeQwWXaPwyWavqA2AzJwVJgFqM-3D" TargetMode="External"/><Relationship Id="rId14" Type="http://schemas.openxmlformats.org/officeDocument/2006/relationships/hyperlink" Target="https://katoliska-cerkev.si/media/datoteke/2020/MU_za_zdravje_in_bolne_20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2020-03-16T16:28:00Z</dcterms:created>
  <dcterms:modified xsi:type="dcterms:W3CDTF">2020-03-16T16:30:00Z</dcterms:modified>
</cp:coreProperties>
</file>