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B83660" w:rsidRPr="00C306FE" w:rsidTr="0004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3660" w:rsidRPr="00C306FE" w:rsidRDefault="00B83660" w:rsidP="000456A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3660" w:rsidRPr="00596E4F" w:rsidRDefault="00B83660" w:rsidP="000456A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13. NEDELJA MED LETOM </w:t>
            </w:r>
          </w:p>
        </w:tc>
      </w:tr>
      <w:tr w:rsidR="00B83660" w:rsidRPr="00C306FE" w:rsidTr="0004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660" w:rsidRPr="00C306FE" w:rsidRDefault="00B83660" w:rsidP="000456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3660" w:rsidRPr="00C306FE" w:rsidRDefault="00B83660" w:rsidP="000456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3660" w:rsidRPr="00C306FE" w:rsidRDefault="00B83660" w:rsidP="000456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3660" w:rsidRPr="00721D02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B83660" w:rsidRPr="00721D02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B83660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Dol. Jezero</w:t>
            </w:r>
          </w:p>
          <w:p w:rsidR="00B83660" w:rsidRDefault="00B83660" w:rsidP="000456AC">
            <w:pP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B83660" w:rsidRPr="005964EA" w:rsidRDefault="00B83660" w:rsidP="000456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3660" w:rsidRPr="0090550B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</w:t>
            </w:r>
          </w:p>
          <w:p w:rsidR="00B83660" w:rsidRPr="0090550B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Andrejo Zupan, obl.</w:t>
            </w:r>
          </w:p>
          <w:p w:rsidR="00B83660" w:rsidRPr="0090550B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Marijo in Petra Kebe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ta</w:t>
            </w:r>
          </w:p>
          <w:p w:rsidR="00B83660" w:rsidRPr="0090550B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Alojza Klančarja in starše</w:t>
            </w:r>
          </w:p>
          <w:p w:rsidR="00B83660" w:rsidRPr="00165ADA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0C11DA" w:rsidRDefault="000C11DA" w:rsidP="0066347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SV. TOMAŽ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B83660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3660" w:rsidRDefault="00B83660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79411F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Blanko Tomšič</w:t>
            </w:r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Andreja in Marijo Mele</w:t>
            </w:r>
          </w:p>
          <w:p w:rsidR="008D6FA1" w:rsidRPr="00C55229" w:rsidRDefault="00B83660" w:rsidP="006829A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Medena, obl.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9836A4" w:rsidP="000C11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0C11DA">
              <w:rPr>
                <w:rFonts w:ascii="Arial Narrow" w:hAnsi="Arial Narrow" w:cs="Calibri"/>
                <w:i/>
                <w:sz w:val="28"/>
                <w:szCs w:val="28"/>
              </w:rPr>
              <w:t>Urh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B836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B83660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Pr="00C306FE" w:rsidRDefault="009836A4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in Ano Snoj</w:t>
            </w:r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Frančiško </w:t>
            </w:r>
            <w:proofErr w:type="spellStart"/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Štembergere</w:t>
            </w:r>
            <w:proofErr w:type="spellEnd"/>
          </w:p>
          <w:p w:rsidR="005E44EB" w:rsidRPr="0079411F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Alojza Sterleta, obl.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0C11DA" w:rsidRDefault="000C11DA" w:rsidP="000C11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SV. CIRIL IN METOD</w:t>
            </w:r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B836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069D5" w:rsidRPr="00C306FE" w:rsidRDefault="00B83660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9836A4" w:rsidRPr="00C306FE" w:rsidRDefault="009836A4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Pr="00C306FE" w:rsidRDefault="0066347D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Zrimška, obl.</w:t>
            </w:r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Nušo Mekinda</w:t>
            </w:r>
          </w:p>
          <w:p w:rsidR="00B83660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Franca Borštnika</w:t>
            </w:r>
          </w:p>
          <w:p w:rsidR="009836A4" w:rsidRPr="00B82FFE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Magdo Zevnik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0C11DA" w:rsidRDefault="000C11DA" w:rsidP="006829A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Marija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Goretti</w:t>
            </w:r>
            <w:proofErr w:type="spellEnd"/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B83660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B83660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Pr="00C306FE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duhovnike</w:t>
            </w:r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Konrada Kneza</w:t>
            </w:r>
          </w:p>
          <w:p w:rsidR="00B83660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</w:t>
            </w:r>
          </w:p>
          <w:p w:rsidR="00241836" w:rsidRPr="00241836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Milko Drenik 8. d.p.p.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829AA" w:rsidRDefault="006829AA" w:rsidP="000C11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0C11DA">
              <w:rPr>
                <w:rFonts w:ascii="Arial Narrow" w:hAnsi="Arial Narrow" w:cs="Calibri"/>
                <w:i/>
                <w:sz w:val="28"/>
                <w:szCs w:val="28"/>
              </w:rPr>
              <w:t xml:space="preserve">Anton Marija </w:t>
            </w:r>
            <w:proofErr w:type="spellStart"/>
            <w:r w:rsidR="000C11DA">
              <w:rPr>
                <w:rFonts w:ascii="Arial Narrow" w:hAnsi="Arial Narrow" w:cs="Calibri"/>
                <w:i/>
                <w:sz w:val="28"/>
                <w:szCs w:val="28"/>
              </w:rPr>
              <w:t>Zaccaria</w:t>
            </w:r>
            <w:proofErr w:type="spellEnd"/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B836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6829AA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829AA" w:rsidRPr="00C306FE" w:rsidRDefault="00B83660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6829AA" w:rsidRPr="00C306FE" w:rsidRDefault="006829A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829AA" w:rsidRPr="00C306FE" w:rsidRDefault="006829AA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Default="0066347D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829AA" w:rsidRPr="00C306FE" w:rsidRDefault="00B83660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10.30 - dom starejših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Frančiško in starše Mele - </w:t>
            </w:r>
            <w:proofErr w:type="spellStart"/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Žlabrove</w:t>
            </w:r>
            <w:proofErr w:type="spellEnd"/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čast in priprošnjo Mariji Pomočnici</w:t>
            </w:r>
          </w:p>
          <w:p w:rsidR="00B83660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srečno pot in za zdravje</w:t>
            </w:r>
          </w:p>
          <w:p w:rsidR="006829AA" w:rsidRPr="0079411F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Terezijo Peklar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347D" w:rsidRDefault="0066347D" w:rsidP="000C11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0C11DA">
              <w:rPr>
                <w:rFonts w:ascii="Arial Narrow" w:hAnsi="Arial Narrow" w:cs="Calibri"/>
                <w:i/>
                <w:sz w:val="28"/>
                <w:szCs w:val="28"/>
              </w:rPr>
              <w:t>Hermina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B83660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829AA" w:rsidRPr="00C306FE" w:rsidRDefault="006829AA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Prudiča, obl. in Marijo</w:t>
            </w:r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</w:t>
            </w:r>
          </w:p>
          <w:p w:rsidR="006829AA" w:rsidRPr="006829AA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6829AA" w:rsidP="000C11D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0C11DA"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. NEDELJA MED LETOM 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B836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829AA" w:rsidRPr="00C306FE" w:rsidRDefault="006829AA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B8366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B83660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in Tončko Janc</w:t>
            </w:r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B83660" w:rsidRPr="00657292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65729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Janeza </w:t>
            </w:r>
            <w:proofErr w:type="spellStart"/>
            <w:r w:rsidRPr="0065729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</w:p>
          <w:p w:rsidR="006829AA" w:rsidRPr="00165ADA" w:rsidRDefault="00B83660" w:rsidP="00B836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5729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Ivanko, obl. Jožefa in Jožeta Turšiča in sorodnike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1E5045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6829AA"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.6.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s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Peščenka in še nekaterim gospem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generalno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EF5681">
        <w:rPr>
          <w:rFonts w:ascii="Arial Narrow" w:hAnsi="Arial Narrow" w:cs="Calibri"/>
          <w:b/>
          <w:bCs/>
          <w:sz w:val="28"/>
          <w:szCs w:val="28"/>
          <w:lang w:eastAsia="en-US"/>
        </w:rPr>
        <w:t>s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EF5681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Sinje gorice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F5681" w:rsidRDefault="00B83660" w:rsidP="00EF5681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Danes</w:t>
      </w:r>
      <w:r w:rsidR="00EF5681"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="00EF5681"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žegnanje na Jezeru ob 10h po maši bo blagoslov traktorjev.</w:t>
      </w:r>
    </w:p>
    <w:p w:rsidR="0003074C" w:rsidRDefault="0003074C" w:rsidP="0003074C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sredo je praznik slovanskih apostolov Cirila in Metoda. Večerno sveto mašo bo vodil </w:t>
      </w:r>
      <w:proofErr w:type="spellStart"/>
      <w:r>
        <w:rPr>
          <w:rFonts w:ascii="Calibri" w:hAnsi="Calibri" w:cs="Calibri"/>
          <w:b/>
          <w:bCs/>
          <w:sz w:val="28"/>
          <w:szCs w:val="28"/>
          <w:lang w:eastAsia="en-US"/>
        </w:rPr>
        <w:t>godovnjak</w:t>
      </w:r>
      <w:proofErr w:type="spellEnd"/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Metod Lampe.</w:t>
      </w:r>
    </w:p>
    <w:p w:rsidR="0003074C" w:rsidRPr="00EF5681" w:rsidRDefault="0003074C" w:rsidP="00EF5681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podjetju </w:t>
      </w:r>
      <w:proofErr w:type="spellStart"/>
      <w:r>
        <w:rPr>
          <w:rFonts w:ascii="Arial Narrow" w:hAnsi="Arial Narrow" w:cs="Calibri"/>
          <w:b/>
          <w:bCs/>
          <w:sz w:val="28"/>
          <w:szCs w:val="28"/>
          <w:lang w:eastAsia="en-US"/>
        </w:rPr>
        <w:t>Elca</w:t>
      </w:r>
      <w:proofErr w:type="spellEnd"/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za dobavo in montažo novih reflektorjev  in za generalno čiščenje cerkve kar se tiče pajčevin in prahu, ki ga </w:t>
      </w:r>
      <w:proofErr w:type="spellStart"/>
      <w:r>
        <w:rPr>
          <w:rFonts w:ascii="Arial Narrow" w:hAnsi="Arial Narrow" w:cs="Calibri"/>
          <w:b/>
          <w:bCs/>
          <w:sz w:val="28"/>
          <w:szCs w:val="28"/>
          <w:lang w:eastAsia="en-US"/>
        </w:rPr>
        <w:t>ponavadi</w:t>
      </w:r>
      <w:proofErr w:type="spellEnd"/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ne dosežemo in seveda vsem gospem, ki so včeraj vztrajale in v treh urah generalno očistile cerkev.</w:t>
      </w:r>
    </w:p>
    <w:p w:rsidR="00A86119" w:rsidRDefault="00EF5681" w:rsidP="000F0B50">
      <w:pPr>
        <w:ind w:firstLine="567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Mlade</w:t>
      </w:r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 xml:space="preserve"> vabimo da se prijavijo za </w:t>
      </w:r>
      <w:proofErr w:type="spellStart"/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>uskovniške</w:t>
      </w:r>
      <w:proofErr w:type="spellEnd"/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 xml:space="preserve"> tedne, več na plakatih.</w:t>
      </w:r>
    </w:p>
    <w:p w:rsidR="003D76AC" w:rsidRDefault="003D76AC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Od 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–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avgust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202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bo župnijsko romanje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Bavarsko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Cena romanja je 2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Prvi obrok (100 eur) se plača do konca meseca maja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ob prijavi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Prijave pri župniku.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5C71CB" w:rsidRDefault="005C71CB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Letošnji oratorij bo potekal od 20. do 26. avgusta prijave so že odprte, več pa na prijavnicah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ki so zadaj v cerkvi.</w:t>
      </w:r>
    </w:p>
    <w:p w:rsidR="003D76AC" w:rsidRPr="003D76AC" w:rsidRDefault="003D76AC" w:rsidP="003D7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3D7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3134">
        <w:rPr>
          <w:rFonts w:ascii="Arial Narrow" w:hAnsi="Arial Narrow" w:cs="Calibri"/>
          <w:b/>
          <w:sz w:val="28"/>
          <w:szCs w:val="28"/>
        </w:rPr>
        <w:t>ju</w:t>
      </w:r>
      <w:r w:rsidR="00EF5681">
        <w:rPr>
          <w:rFonts w:ascii="Arial Narrow" w:hAnsi="Arial Narrow" w:cs="Calibri"/>
          <w:b/>
          <w:sz w:val="28"/>
          <w:szCs w:val="28"/>
        </w:rPr>
        <w:t>l</w:t>
      </w:r>
      <w:r w:rsidR="00653134">
        <w:rPr>
          <w:rFonts w:ascii="Arial Narrow" w:hAnsi="Arial Narrow" w:cs="Calibri"/>
          <w:b/>
          <w:sz w:val="28"/>
          <w:szCs w:val="28"/>
        </w:rPr>
        <w:t>ij</w:t>
      </w:r>
      <w:r w:rsidRPr="003D76AC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3D76AC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9F" w:rsidRDefault="00B01A9F" w:rsidP="004E6884">
      <w:r>
        <w:separator/>
      </w:r>
    </w:p>
  </w:endnote>
  <w:endnote w:type="continuationSeparator" w:id="0">
    <w:p w:rsidR="00B01A9F" w:rsidRDefault="00B01A9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9F" w:rsidRDefault="00B01A9F" w:rsidP="004E6884">
      <w:r>
        <w:separator/>
      </w:r>
    </w:p>
  </w:footnote>
  <w:footnote w:type="continuationSeparator" w:id="0">
    <w:p w:rsidR="00B01A9F" w:rsidRDefault="00B01A9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2489-1987-4683-A58D-9377C844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2023-06-24T16:00:00Z</cp:lastPrinted>
  <dcterms:created xsi:type="dcterms:W3CDTF">2023-07-02T04:03:00Z</dcterms:created>
  <dcterms:modified xsi:type="dcterms:W3CDTF">2023-07-03T11:23:00Z</dcterms:modified>
</cp:coreProperties>
</file>