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60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Pr="00687536" w:rsidRDefault="001936EC" w:rsidP="001936EC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552"/>
        <w:gridCol w:w="5953"/>
      </w:tblGrid>
      <w:tr w:rsidR="001936EC" w:rsidRPr="001432EB" w:rsidTr="00965235">
        <w:trPr>
          <w:trHeight w:val="1552"/>
        </w:trPr>
        <w:tc>
          <w:tcPr>
            <w:tcW w:w="10206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1936EC" w:rsidRPr="00687BC8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734DE4" w:rsidRPr="003C7D20" w:rsidTr="0016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734DE4" w:rsidRPr="003C7D20" w:rsidRDefault="00734DE4" w:rsidP="00160E28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734DE4" w:rsidRPr="0046021B" w:rsidRDefault="00D3226C" w:rsidP="00160E28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VELIKA NOČ</w:t>
            </w:r>
          </w:p>
        </w:tc>
      </w:tr>
      <w:tr w:rsidR="00734DE4" w:rsidRPr="00F67F89" w:rsidTr="00160E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4DE4" w:rsidRPr="00F67F89" w:rsidRDefault="00D3226C" w:rsidP="00160E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4</w:t>
            </w:r>
            <w:r w:rsidR="00734DE4" w:rsidRPr="00F67F89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. </w:t>
            </w:r>
          </w:p>
          <w:p w:rsidR="00734DE4" w:rsidRPr="00F67F89" w:rsidRDefault="00D3226C" w:rsidP="00160E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734DE4" w:rsidRPr="00F67F89" w:rsidRDefault="00734DE4" w:rsidP="00160E2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734DE4" w:rsidRPr="00F67F89" w:rsidRDefault="00734DE4" w:rsidP="00160E2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34DE4" w:rsidRPr="00F67F89" w:rsidRDefault="00734DE4" w:rsidP="00160E2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34DE4" w:rsidRPr="00F67F89" w:rsidRDefault="00734DE4" w:rsidP="00160E28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734DE4" w:rsidRPr="00F67F89" w:rsidRDefault="00734DE4" w:rsidP="00160E28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Alojzijo in Janeza Šparembleka</w:t>
            </w:r>
          </w:p>
          <w:p w:rsidR="00C539FE" w:rsidRPr="00F67F89" w:rsidRDefault="00734DE4" w:rsidP="00160E2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žive in rajne farane</w:t>
            </w:r>
          </w:p>
          <w:p w:rsidR="00734DE4" w:rsidRPr="00F67F89" w:rsidRDefault="00734DE4" w:rsidP="00160E2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Marijo in Jožeta Zalarja</w:t>
            </w:r>
          </w:p>
          <w:p w:rsidR="00734DE4" w:rsidRPr="00F67F89" w:rsidRDefault="00734DE4" w:rsidP="00C539F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Jožico in starše Oblak iz Otonice</w:t>
            </w:r>
          </w:p>
          <w:p w:rsidR="00C539FE" w:rsidRPr="00F67F89" w:rsidRDefault="00C539FE" w:rsidP="00C539F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F67F89">
              <w:rPr>
                <w:rFonts w:ascii="Arial Narrow" w:hAnsi="Arial Narrow"/>
                <w:b/>
                <w:sz w:val="26"/>
                <w:szCs w:val="26"/>
              </w:rPr>
              <w:t>za Jožeta in starše Šparemblek</w:t>
            </w:r>
          </w:p>
          <w:p w:rsidR="00C539FE" w:rsidRPr="00F67F89" w:rsidRDefault="00C539FE" w:rsidP="00C539F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 za žive in pokojen vaščane Dolenje vasi</w:t>
            </w:r>
          </w:p>
          <w:p w:rsidR="00C539FE" w:rsidRPr="00F67F89" w:rsidRDefault="00C539FE" w:rsidP="00C539F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 za pok. Opeka in Premrov</w:t>
            </w:r>
          </w:p>
          <w:p w:rsidR="00C539FE" w:rsidRPr="00F67F89" w:rsidRDefault="00C539FE" w:rsidP="00C539F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 za Franceta Meden</w:t>
            </w:r>
          </w:p>
        </w:tc>
      </w:tr>
      <w:tr w:rsidR="001936EC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1936EC" w:rsidRPr="003C7D20" w:rsidRDefault="001936EC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1936EC" w:rsidRPr="00F20353" w:rsidRDefault="001936EC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1936EC" w:rsidRPr="00F67F89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vAlign w:val="center"/>
          </w:tcPr>
          <w:p w:rsidR="001936EC" w:rsidRPr="00F67F89" w:rsidRDefault="00D3226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5</w:t>
            </w:r>
            <w:r w:rsidR="00310DC3" w:rsidRPr="00F67F89">
              <w:rPr>
                <w:rFonts w:ascii="Arial Narrow" w:hAnsi="Arial Narrow"/>
                <w:b/>
                <w:i/>
                <w:sz w:val="26"/>
                <w:szCs w:val="26"/>
              </w:rPr>
              <w:t>.</w:t>
            </w:r>
            <w:r w:rsidR="001936EC" w:rsidRPr="00F67F89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</w:p>
          <w:p w:rsidR="00D3226C" w:rsidRPr="00F67F89" w:rsidRDefault="00D3226C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1936EC" w:rsidRPr="00F67F89" w:rsidRDefault="00A759E5" w:rsidP="00A759E5">
            <w:pPr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425CD" w:rsidRPr="00F67F89" w:rsidRDefault="00A425CD" w:rsidP="00515D7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40C4A" w:rsidRPr="00F67F89" w:rsidRDefault="00740C4A" w:rsidP="00740C4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="008F3A41" w:rsidRPr="00F67F8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79389B" w:rsidRPr="00F67F8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Matija in Franca Debevca</w:t>
            </w:r>
          </w:p>
          <w:p w:rsidR="00740C4A" w:rsidRPr="00F67F89" w:rsidRDefault="00BF2A1F" w:rsidP="00C5227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9389B" w:rsidRPr="00F67F8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Stanislava Lunka, obl.</w:t>
            </w:r>
          </w:p>
          <w:p w:rsidR="006F1009" w:rsidRPr="00F67F89" w:rsidRDefault="00AF6BA9" w:rsidP="00D6024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Melito Doles Obreza</w:t>
            </w:r>
          </w:p>
          <w:p w:rsidR="00D60248" w:rsidRPr="00F67F89" w:rsidRDefault="00D60248" w:rsidP="00C539F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Janeza Teliča, 8. d.p.p.</w:t>
            </w:r>
          </w:p>
          <w:p w:rsidR="00C539FE" w:rsidRPr="00F67F89" w:rsidRDefault="00C539FE" w:rsidP="00C539F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 za Marijo </w:t>
            </w:r>
            <w:proofErr w:type="spellStart"/>
            <w:r w:rsidRPr="00F67F89">
              <w:rPr>
                <w:rFonts w:ascii="Arial Narrow" w:hAnsi="Arial Narrow"/>
                <w:b/>
                <w:sz w:val="26"/>
                <w:szCs w:val="26"/>
              </w:rPr>
              <w:t>Švelc</w:t>
            </w:r>
            <w:proofErr w:type="spellEnd"/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 Markovčič, 8. d.p.p.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0C637A" w:rsidP="00E24DC6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0C637A" w:rsidRPr="00F67F89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37A" w:rsidRPr="00F67F89" w:rsidRDefault="00D3226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6</w:t>
            </w:r>
            <w:r w:rsidR="000C637A" w:rsidRPr="00F67F89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. </w:t>
            </w:r>
          </w:p>
          <w:p w:rsidR="00D3226C" w:rsidRPr="00F67F89" w:rsidRDefault="00D3226C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0C637A" w:rsidRPr="00F67F89" w:rsidRDefault="00A759E5" w:rsidP="00A759E5">
            <w:pPr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C637A" w:rsidRPr="00F67F89" w:rsidRDefault="000C637A" w:rsidP="0070743E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5435" w:rsidRPr="00F67F89" w:rsidRDefault="000C637A" w:rsidP="009451F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4949" w:rsidRPr="00F67F8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Štefko Zgonc</w:t>
            </w:r>
          </w:p>
          <w:p w:rsidR="006F1009" w:rsidRPr="00F67F89" w:rsidRDefault="000C637A" w:rsidP="006F100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F1009" w:rsidRPr="00F67F8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Ano in Jožeta Šusterja</w:t>
            </w:r>
          </w:p>
          <w:p w:rsidR="00D60248" w:rsidRPr="00F67F89" w:rsidRDefault="006F1009" w:rsidP="00D6024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42239" w:rsidRPr="00F67F8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družino Verbič – Marijo in Alojza in hči Marijo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DD76AD" w:rsidRDefault="000C637A" w:rsidP="00270CE1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FF50F6" w:rsidRPr="00F67F89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50F6" w:rsidRPr="00F67F89" w:rsidRDefault="00D3226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7</w:t>
            </w:r>
            <w:r w:rsidR="00FF50F6" w:rsidRPr="00F67F89">
              <w:rPr>
                <w:rFonts w:ascii="Arial Narrow" w:hAnsi="Arial Narrow"/>
                <w:b/>
                <w:i/>
                <w:sz w:val="26"/>
                <w:szCs w:val="26"/>
              </w:rPr>
              <w:t>.</w:t>
            </w:r>
          </w:p>
          <w:p w:rsidR="00D3226C" w:rsidRPr="00F67F89" w:rsidRDefault="00D3226C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FF50F6" w:rsidRPr="00F67F89" w:rsidRDefault="00FF50F6" w:rsidP="00A759E5">
            <w:pPr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50F6" w:rsidRPr="00F67F89" w:rsidRDefault="00FF50F6" w:rsidP="0079389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50F6" w:rsidRPr="00F67F89" w:rsidRDefault="00FF50F6" w:rsidP="00E0278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Lojzeta Mramorja</w:t>
            </w:r>
          </w:p>
          <w:p w:rsidR="00FF50F6" w:rsidRPr="00F67F89" w:rsidRDefault="00FF50F6" w:rsidP="00E0278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E2672" w:rsidRPr="00F67F8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Jožeta Medena</w:t>
            </w:r>
          </w:p>
          <w:p w:rsidR="00FF50F6" w:rsidRPr="00F67F89" w:rsidRDefault="00FF50F6" w:rsidP="00C539F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pok. iz družine Godeša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942239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734DE4" w:rsidRDefault="00734DE4" w:rsidP="00F56A8D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34DE4">
              <w:rPr>
                <w:rFonts w:ascii="Arial" w:hAnsi="Arial" w:cs="Arial"/>
                <w:b/>
                <w:i/>
                <w:sz w:val="28"/>
                <w:szCs w:val="28"/>
              </w:rPr>
              <w:t>GOSPODOVO OZNANJENJE</w:t>
            </w:r>
          </w:p>
        </w:tc>
      </w:tr>
      <w:tr w:rsidR="00F20353" w:rsidRPr="00F67F89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0353" w:rsidRPr="00F67F89" w:rsidRDefault="00D3226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8</w:t>
            </w:r>
            <w:r w:rsidR="00F20353" w:rsidRPr="00F67F89">
              <w:rPr>
                <w:rFonts w:ascii="Arial Narrow" w:hAnsi="Arial Narrow"/>
                <w:b/>
                <w:i/>
                <w:sz w:val="26"/>
                <w:szCs w:val="26"/>
              </w:rPr>
              <w:t>.</w:t>
            </w:r>
          </w:p>
          <w:p w:rsidR="00D3226C" w:rsidRPr="00F67F89" w:rsidRDefault="00D3226C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F20353" w:rsidRPr="00F67F89" w:rsidRDefault="00F20353" w:rsidP="00A759E5">
            <w:pPr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20353" w:rsidRPr="00F67F89" w:rsidRDefault="00F20353" w:rsidP="00D3226C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20353" w:rsidRPr="00F67F89" w:rsidRDefault="00F20353" w:rsidP="00C614A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uspešen študij</w:t>
            </w:r>
          </w:p>
          <w:p w:rsidR="00F20353" w:rsidRPr="00F67F89" w:rsidRDefault="00F20353" w:rsidP="00C614A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Pavlo Milavec</w:t>
            </w:r>
          </w:p>
          <w:p w:rsidR="00D60248" w:rsidRPr="00F67F89" w:rsidRDefault="00F20353" w:rsidP="00C539F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F6BA9" w:rsidRPr="00F67F8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zdravje in v zahvalo</w:t>
            </w:r>
          </w:p>
        </w:tc>
      </w:tr>
      <w:tr w:rsidR="000C637A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0C637A" w:rsidRPr="003C7D20" w:rsidRDefault="000C637A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0C637A" w:rsidRPr="0027153D" w:rsidRDefault="000C637A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863F6" w:rsidRPr="00F67F89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F67F89" w:rsidRDefault="00D3226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9</w:t>
            </w:r>
            <w:r w:rsidR="008863F6" w:rsidRPr="00F67F89">
              <w:rPr>
                <w:rFonts w:ascii="Arial Narrow" w:hAnsi="Arial Narrow"/>
                <w:b/>
                <w:i/>
                <w:sz w:val="26"/>
                <w:szCs w:val="26"/>
              </w:rPr>
              <w:t>.</w:t>
            </w:r>
          </w:p>
          <w:p w:rsidR="00D3226C" w:rsidRPr="00F67F89" w:rsidRDefault="00D3226C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8863F6" w:rsidRPr="00F67F89" w:rsidRDefault="008863F6" w:rsidP="008863F6">
            <w:pPr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863F6" w:rsidRPr="00F67F89" w:rsidRDefault="008863F6" w:rsidP="00734DE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863F6" w:rsidRPr="00F67F89" w:rsidRDefault="008863F6" w:rsidP="00E077D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za Franceta Vičiča, obl.</w:t>
            </w:r>
          </w:p>
          <w:p w:rsidR="0019024E" w:rsidRPr="00F67F89" w:rsidRDefault="0019024E" w:rsidP="0019024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34DE4" w:rsidRPr="00F67F8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Ivano Škulj, obl.</w:t>
            </w:r>
          </w:p>
          <w:p w:rsidR="006F1009" w:rsidRPr="00F67F89" w:rsidRDefault="0019024E" w:rsidP="00C539F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Jožeta Godeša, obl.</w:t>
            </w:r>
          </w:p>
        </w:tc>
      </w:tr>
      <w:tr w:rsidR="008863F6" w:rsidRPr="003C7D20" w:rsidTr="00C038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B4001E" w:rsidRDefault="008863F6" w:rsidP="00AF6BA9">
            <w:pPr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863F6" w:rsidRPr="00F67F89" w:rsidTr="00BF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F67F89" w:rsidRDefault="00D3226C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10</w:t>
            </w:r>
            <w:r w:rsidR="008863F6" w:rsidRPr="00F67F89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. </w:t>
            </w:r>
          </w:p>
          <w:p w:rsidR="00D3226C" w:rsidRPr="00F67F89" w:rsidRDefault="00D3226C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8863F6" w:rsidRPr="00F67F89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Pr="00F67F89" w:rsidRDefault="008863F6" w:rsidP="008220E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Pr="00F67F89" w:rsidRDefault="008863F6" w:rsidP="002F5C4C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F20353" w:rsidRPr="00F67F8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 xml:space="preserve">Andreja in </w:t>
            </w:r>
            <w:proofErr w:type="spellStart"/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marijo</w:t>
            </w:r>
            <w:proofErr w:type="spellEnd"/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 xml:space="preserve"> Mele</w:t>
            </w:r>
          </w:p>
          <w:p w:rsidR="008863F6" w:rsidRPr="00F67F89" w:rsidRDefault="008863F6" w:rsidP="002F5C4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 w:rsidR="00D60248" w:rsidRPr="00F67F89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Valerijo Žitko</w:t>
            </w:r>
          </w:p>
          <w:p w:rsidR="006F1009" w:rsidRPr="00F67F89" w:rsidRDefault="008863F6" w:rsidP="00C539F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577DE9" w:rsidRPr="00F67F8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Ivano Petrovčič</w:t>
            </w:r>
          </w:p>
        </w:tc>
      </w:tr>
      <w:tr w:rsidR="008863F6" w:rsidRPr="003C7D20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701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8863F6" w:rsidRPr="003C7D20" w:rsidRDefault="008863F6" w:rsidP="00965126">
            <w:pP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3C7D20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50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8863F6" w:rsidRPr="0046021B" w:rsidRDefault="00DC0DFA" w:rsidP="00734DE4">
            <w:pPr>
              <w:tabs>
                <w:tab w:val="left" w:pos="3293"/>
              </w:tabs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 VELIKONOČNA NEDELJA – BELA – BOŽJEGA USMILJENJA</w:t>
            </w:r>
            <w:r w:rsidR="0079389B">
              <w:rPr>
                <w:rFonts w:ascii="Arial" w:hAnsi="Arial" w:cs="Arial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8863F6" w:rsidRPr="00F67F89" w:rsidTr="00965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701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63F6" w:rsidRPr="00F67F89" w:rsidRDefault="00D3226C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11</w:t>
            </w:r>
            <w:r w:rsidR="008863F6" w:rsidRPr="00F67F89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. </w:t>
            </w:r>
          </w:p>
          <w:p w:rsidR="00D3226C" w:rsidRPr="00F67F89" w:rsidRDefault="00D3226C" w:rsidP="00D3226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APRIL</w:t>
            </w:r>
          </w:p>
          <w:p w:rsidR="008863F6" w:rsidRPr="00F67F89" w:rsidRDefault="008863F6" w:rsidP="008863F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i/>
                <w:sz w:val="26"/>
                <w:szCs w:val="26"/>
              </w:rPr>
              <w:t>2021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8863F6" w:rsidRPr="00F67F89" w:rsidRDefault="008863F6" w:rsidP="000D53D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E7C05" w:rsidRPr="00F67F89" w:rsidRDefault="001E7C05" w:rsidP="000D53D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1E7C05" w:rsidRPr="00F67F89" w:rsidRDefault="001E7C05" w:rsidP="0019024E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5953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8863F6" w:rsidRPr="00F67F89" w:rsidRDefault="008863F6" w:rsidP="00C539FE">
            <w:pP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>Stankota</w:t>
            </w:r>
            <w:proofErr w:type="spellEnd"/>
            <w:r w:rsidR="00C539FE" w:rsidRPr="00F67F89">
              <w:rPr>
                <w:rFonts w:ascii="Arial Narrow" w:hAnsi="Arial Narrow"/>
                <w:b/>
                <w:sz w:val="26"/>
                <w:szCs w:val="26"/>
              </w:rPr>
              <w:t xml:space="preserve"> Lunka</w:t>
            </w:r>
          </w:p>
          <w:p w:rsidR="008863F6" w:rsidRPr="00F67F89" w:rsidRDefault="008863F6" w:rsidP="00E24DC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6F1009" w:rsidRPr="00F67F8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734DE4" w:rsidRPr="00F67F89">
              <w:rPr>
                <w:rFonts w:ascii="Arial Narrow" w:hAnsi="Arial Narrow"/>
                <w:b/>
                <w:sz w:val="26"/>
                <w:szCs w:val="26"/>
              </w:rPr>
              <w:t>žive in rajne farane</w:t>
            </w:r>
          </w:p>
          <w:p w:rsidR="00C539FE" w:rsidRPr="00F67F89" w:rsidRDefault="00DC0DFA" w:rsidP="00E24DC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 za zdravje in po namenu</w:t>
            </w:r>
          </w:p>
          <w:p w:rsidR="008863F6" w:rsidRPr="00F67F89" w:rsidRDefault="008863F6" w:rsidP="00DC0DF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67F89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E0202" w:rsidRPr="00F67F89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C0DFA" w:rsidRPr="00F67F89">
              <w:rPr>
                <w:rFonts w:ascii="Arial Narrow" w:hAnsi="Arial Narrow"/>
                <w:b/>
                <w:sz w:val="26"/>
                <w:szCs w:val="26"/>
              </w:rPr>
              <w:t>Antona Uleta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C370F2" w:rsidRDefault="00F67F89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VELIKA NOČ</w:t>
      </w:r>
      <w:r w:rsidR="003A0B0F" w:rsidRPr="00C370F2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D121BC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9F5FBD" w:rsidRPr="00C370F2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C370F2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C370F2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79389B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</w:p>
    <w:p w:rsidR="00F67F89" w:rsidRDefault="00F67F89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AE02F9" w:rsidRPr="00533A85" w:rsidRDefault="00BD25C3" w:rsidP="00D2673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Po navodilih slovenske škofovske konference </w:t>
      </w:r>
      <w:r w:rsidR="00F67F89">
        <w:rPr>
          <w:rFonts w:ascii="Calibri" w:hAnsi="Calibri" w:cs="Calibri"/>
          <w:b/>
          <w:sz w:val="28"/>
          <w:szCs w:val="28"/>
        </w:rPr>
        <w:t>so ta teden odpovedani vsi javni verski obredi.</w:t>
      </w:r>
      <w:r w:rsidR="000D059B" w:rsidRPr="00533A85">
        <w:rPr>
          <w:rFonts w:ascii="Calibri" w:hAnsi="Calibri" w:cs="Calibri"/>
          <w:b/>
          <w:sz w:val="28"/>
          <w:szCs w:val="28"/>
        </w:rPr>
        <w:t xml:space="preserve"> Duhovniki mašujemo po mašnih namenih za katere ste darovali. </w:t>
      </w:r>
    </w:p>
    <w:p w:rsidR="00723A0D" w:rsidRPr="00533A85" w:rsidRDefault="000D059B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 xml:space="preserve">Vsak večer </w:t>
      </w:r>
      <w:r w:rsidR="006C7114" w:rsidRPr="00533A85">
        <w:rPr>
          <w:rFonts w:ascii="Calibri" w:hAnsi="Calibri" w:cs="Calibri"/>
          <w:b/>
          <w:sz w:val="28"/>
          <w:szCs w:val="28"/>
        </w:rPr>
        <w:t xml:space="preserve">ob </w:t>
      </w:r>
      <w:r w:rsidR="00F67F89">
        <w:rPr>
          <w:rFonts w:ascii="Calibri" w:hAnsi="Calibri" w:cs="Calibri"/>
          <w:b/>
          <w:sz w:val="28"/>
          <w:szCs w:val="28"/>
        </w:rPr>
        <w:t>20</w:t>
      </w:r>
      <w:r w:rsidR="006C7114" w:rsidRPr="00533A85">
        <w:rPr>
          <w:rFonts w:ascii="Calibri" w:hAnsi="Calibri" w:cs="Calibri"/>
          <w:b/>
          <w:sz w:val="28"/>
          <w:szCs w:val="28"/>
        </w:rPr>
        <w:t xml:space="preserve">h </w:t>
      </w:r>
      <w:r w:rsidRPr="00533A85">
        <w:rPr>
          <w:rFonts w:ascii="Calibri" w:hAnsi="Calibri" w:cs="Calibri"/>
          <w:b/>
          <w:sz w:val="28"/>
          <w:szCs w:val="28"/>
        </w:rPr>
        <w:t xml:space="preserve">zvoni zvon pri svetem Roku, naj nas spomini na molitev, da bi uspešno premagali virus in ostali zdravi. </w:t>
      </w:r>
    </w:p>
    <w:p w:rsidR="000B633A" w:rsidRPr="00533A85" w:rsidRDefault="000B633A" w:rsidP="00D26733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533A85">
        <w:rPr>
          <w:rFonts w:ascii="Calibri" w:hAnsi="Calibri" w:cs="Calibri"/>
          <w:b/>
          <w:sz w:val="28"/>
          <w:szCs w:val="28"/>
        </w:rPr>
        <w:t>Hvala in Bog povrni za darove, ki jih nakažete na bančni račun ali oddate v poštni nabiralnik z namenom: za cerkev (namesto redne nedeljske nabirke).</w:t>
      </w:r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p w:rsidR="00F67F89" w:rsidRDefault="00F67F89" w:rsidP="00F67F89">
      <w:pPr>
        <w:rPr>
          <w:rFonts w:ascii="Calibri" w:hAnsi="Calibri" w:cs="Calibri"/>
          <w:b/>
          <w:sz w:val="28"/>
          <w:szCs w:val="28"/>
        </w:rPr>
      </w:pPr>
    </w:p>
    <w:p w:rsidR="00F67F89" w:rsidRPr="00F67F89" w:rsidRDefault="00F67F89" w:rsidP="00F67F89">
      <w:pPr>
        <w:ind w:firstLine="567"/>
        <w:rPr>
          <w:rFonts w:ascii="Calibri" w:hAnsi="Calibri" w:cs="Calibri"/>
          <w:b/>
          <w:sz w:val="28"/>
          <w:szCs w:val="28"/>
        </w:rPr>
      </w:pPr>
      <w:r w:rsidRPr="00F67F89">
        <w:rPr>
          <w:rFonts w:ascii="Calibri" w:hAnsi="Calibri" w:cs="Calibri"/>
          <w:b/>
          <w:sz w:val="28"/>
          <w:szCs w:val="28"/>
        </w:rPr>
        <w:t>Spoštovani g. dekan, dragi župljani!</w:t>
      </w:r>
    </w:p>
    <w:p w:rsidR="00F67F89" w:rsidRPr="00F67F89" w:rsidRDefault="00F67F89" w:rsidP="00F67F8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F67F89">
        <w:rPr>
          <w:rFonts w:ascii="Calibri" w:hAnsi="Calibri" w:cs="Calibri"/>
          <w:b/>
          <w:sz w:val="28"/>
          <w:szCs w:val="28"/>
        </w:rPr>
        <w:t xml:space="preserve">Sporočam, da ste za oljčne vejice ob cvetni nedelji letos darovali  647,66 €, za kar se vam iskreno zahvaljujem. Vaši darovi ob tej priložnosti so namenjeni za kritje stroškov ob obnovi strehe na cerkvi Kristusa Kralja na Zgornjih Škofijah. </w:t>
      </w:r>
    </w:p>
    <w:p w:rsidR="0017308D" w:rsidRDefault="00F67F89" w:rsidP="00F67F8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F67F89">
        <w:rPr>
          <w:rFonts w:ascii="Calibri" w:hAnsi="Calibri" w:cs="Calibri"/>
          <w:b/>
          <w:sz w:val="28"/>
          <w:szCs w:val="28"/>
        </w:rPr>
        <w:t>Vsem žalim blagoslova ob prazniku našega odrešenja. Jožef</w:t>
      </w:r>
      <w:r>
        <w:rPr>
          <w:rFonts w:ascii="Calibri" w:hAnsi="Calibri" w:cs="Calibri"/>
          <w:b/>
          <w:sz w:val="28"/>
          <w:szCs w:val="28"/>
        </w:rPr>
        <w:t xml:space="preserve"> Krnc</w:t>
      </w:r>
    </w:p>
    <w:p w:rsidR="00F67F89" w:rsidRDefault="00F67F89" w:rsidP="00F67F8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F67F89" w:rsidRDefault="00F67F89" w:rsidP="00F67F8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F67F89" w:rsidRDefault="00F67F89" w:rsidP="00F67F8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Zahvala</w:t>
      </w:r>
    </w:p>
    <w:p w:rsidR="00F67F89" w:rsidRPr="00F67F89" w:rsidRDefault="00F67F89" w:rsidP="00F67F89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Kogar imaš rad nikoli ne umre, le daleč </w:t>
      </w:r>
      <w:proofErr w:type="spellStart"/>
      <w:r>
        <w:rPr>
          <w:rFonts w:ascii="Calibri" w:hAnsi="Calibri" w:cs="Calibri"/>
          <w:b/>
          <w:sz w:val="28"/>
          <w:szCs w:val="28"/>
        </w:rPr>
        <w:t>daleč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je. V neizmerni bolečini smo se poslovili od našega očija Janeza, kateri je bil kot drevo s krili, da smo bili ob njem varni. za vsa izročena sožalja</w:t>
      </w:r>
      <w:r w:rsidR="001422D7">
        <w:rPr>
          <w:rFonts w:ascii="Calibri" w:hAnsi="Calibri" w:cs="Calibri"/>
          <w:b/>
          <w:sz w:val="28"/>
          <w:szCs w:val="28"/>
        </w:rPr>
        <w:t xml:space="preserve"> , </w:t>
      </w:r>
      <w:proofErr w:type="spellStart"/>
      <w:r w:rsidR="001422D7">
        <w:rPr>
          <w:rFonts w:ascii="Calibri" w:hAnsi="Calibri" w:cs="Calibri"/>
          <w:b/>
          <w:sz w:val="28"/>
          <w:szCs w:val="28"/>
        </w:rPr>
        <w:t>svetje</w:t>
      </w:r>
      <w:proofErr w:type="spellEnd"/>
      <w:r w:rsidR="001422D7">
        <w:rPr>
          <w:rFonts w:ascii="Calibri" w:hAnsi="Calibri" w:cs="Calibri"/>
          <w:b/>
          <w:sz w:val="28"/>
          <w:szCs w:val="28"/>
        </w:rPr>
        <w:t xml:space="preserve"> in sveče iskrena hvala. Zahvala g. Ipavcu in g. Milanu za pogreb. Hvala podjetju </w:t>
      </w:r>
      <w:proofErr w:type="spellStart"/>
      <w:r w:rsidR="001422D7">
        <w:rPr>
          <w:rFonts w:ascii="Calibri" w:hAnsi="Calibri" w:cs="Calibri"/>
          <w:b/>
          <w:sz w:val="28"/>
          <w:szCs w:val="28"/>
        </w:rPr>
        <w:t>Pietas</w:t>
      </w:r>
      <w:proofErr w:type="spellEnd"/>
      <w:r w:rsidR="001422D7">
        <w:rPr>
          <w:rFonts w:ascii="Calibri" w:hAnsi="Calibri" w:cs="Calibri"/>
          <w:b/>
          <w:sz w:val="28"/>
          <w:szCs w:val="28"/>
        </w:rPr>
        <w:t xml:space="preserve"> Franciju in </w:t>
      </w:r>
      <w:proofErr w:type="spellStart"/>
      <w:r w:rsidR="001422D7">
        <w:rPr>
          <w:rFonts w:ascii="Calibri" w:hAnsi="Calibri" w:cs="Calibri"/>
          <w:b/>
          <w:sz w:val="28"/>
          <w:szCs w:val="28"/>
        </w:rPr>
        <w:t>suinu</w:t>
      </w:r>
      <w:proofErr w:type="spellEnd"/>
      <w:r w:rsidR="001422D7">
        <w:rPr>
          <w:rFonts w:ascii="Calibri" w:hAnsi="Calibri" w:cs="Calibri"/>
          <w:b/>
          <w:sz w:val="28"/>
          <w:szCs w:val="28"/>
        </w:rPr>
        <w:t xml:space="preserve"> za pogreb. Hvala g. Jožetu Oblaku za sočutno zapeto pesem, ter godbi za čutno izvedbo ob grobu. Hval g. Mitju </w:t>
      </w:r>
      <w:proofErr w:type="spellStart"/>
      <w:r w:rsidR="001422D7">
        <w:rPr>
          <w:rFonts w:ascii="Calibri" w:hAnsi="Calibri" w:cs="Calibri"/>
          <w:b/>
          <w:sz w:val="28"/>
          <w:szCs w:val="28"/>
        </w:rPr>
        <w:t>Dragoliču</w:t>
      </w:r>
      <w:proofErr w:type="spellEnd"/>
      <w:r w:rsidR="001422D7">
        <w:rPr>
          <w:rFonts w:ascii="Calibri" w:hAnsi="Calibri" w:cs="Calibri"/>
          <w:b/>
          <w:sz w:val="28"/>
          <w:szCs w:val="28"/>
        </w:rPr>
        <w:t>. Našega Očija Priporočano molitvi družina Telič</w:t>
      </w:r>
    </w:p>
    <w:sectPr w:rsidR="00F67F89" w:rsidRPr="00F67F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43" w:rsidRDefault="00005F43" w:rsidP="004E6884">
      <w:r>
        <w:separator/>
      </w:r>
    </w:p>
  </w:endnote>
  <w:endnote w:type="continuationSeparator" w:id="0">
    <w:p w:rsidR="00005F43" w:rsidRDefault="00005F43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43" w:rsidRDefault="00005F43" w:rsidP="004E6884">
      <w:r>
        <w:separator/>
      </w:r>
    </w:p>
  </w:footnote>
  <w:footnote w:type="continuationSeparator" w:id="0">
    <w:p w:rsidR="00005F43" w:rsidRDefault="00005F43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8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12"/>
  </w:num>
  <w:num w:numId="7">
    <w:abstractNumId w:val="11"/>
  </w:num>
  <w:num w:numId="8">
    <w:abstractNumId w:val="0"/>
  </w:num>
  <w:num w:numId="9">
    <w:abstractNumId w:val="1"/>
  </w:num>
  <w:num w:numId="10">
    <w:abstractNumId w:val="16"/>
  </w:num>
  <w:num w:numId="11">
    <w:abstractNumId w:val="18"/>
  </w:num>
  <w:num w:numId="12">
    <w:abstractNumId w:val="9"/>
  </w:num>
  <w:num w:numId="13">
    <w:abstractNumId w:val="6"/>
  </w:num>
  <w:num w:numId="14">
    <w:abstractNumId w:val="15"/>
  </w:num>
  <w:num w:numId="15">
    <w:abstractNumId w:val="5"/>
  </w:num>
  <w:num w:numId="16">
    <w:abstractNumId w:val="2"/>
  </w:num>
  <w:num w:numId="17">
    <w:abstractNumId w:val="19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17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2"/>
  </w:num>
  <w:num w:numId="28">
    <w:abstractNumId w:val="18"/>
  </w:num>
  <w:num w:numId="29">
    <w:abstractNumId w:val="3"/>
  </w:num>
  <w:num w:numId="3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15EA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6D35"/>
    <w:rsid w:val="00047077"/>
    <w:rsid w:val="00047199"/>
    <w:rsid w:val="00047765"/>
    <w:rsid w:val="000513E6"/>
    <w:rsid w:val="00051E5F"/>
    <w:rsid w:val="00052608"/>
    <w:rsid w:val="0005287F"/>
    <w:rsid w:val="0005487D"/>
    <w:rsid w:val="00054F1C"/>
    <w:rsid w:val="00055491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542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3019"/>
    <w:rsid w:val="000F33FB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B48"/>
    <w:rsid w:val="00101D82"/>
    <w:rsid w:val="00101EBE"/>
    <w:rsid w:val="001023A8"/>
    <w:rsid w:val="0010277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EEC"/>
    <w:rsid w:val="00154FEA"/>
    <w:rsid w:val="00155208"/>
    <w:rsid w:val="001563F3"/>
    <w:rsid w:val="00156645"/>
    <w:rsid w:val="00157CDD"/>
    <w:rsid w:val="00161230"/>
    <w:rsid w:val="001612EF"/>
    <w:rsid w:val="001620DA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208D"/>
    <w:rsid w:val="001B2D1A"/>
    <w:rsid w:val="001B2EE8"/>
    <w:rsid w:val="001B3259"/>
    <w:rsid w:val="001B32A9"/>
    <w:rsid w:val="001B3795"/>
    <w:rsid w:val="001B38C6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93C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3059A"/>
    <w:rsid w:val="00230D2A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820"/>
    <w:rsid w:val="00245B59"/>
    <w:rsid w:val="00246156"/>
    <w:rsid w:val="002465F1"/>
    <w:rsid w:val="00246D8C"/>
    <w:rsid w:val="00247852"/>
    <w:rsid w:val="002506AB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52AA"/>
    <w:rsid w:val="002753E6"/>
    <w:rsid w:val="00275FF5"/>
    <w:rsid w:val="0027696E"/>
    <w:rsid w:val="00276B49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2DA"/>
    <w:rsid w:val="002B239B"/>
    <w:rsid w:val="002B2A4A"/>
    <w:rsid w:val="002B2FBE"/>
    <w:rsid w:val="002B3DBF"/>
    <w:rsid w:val="002B553B"/>
    <w:rsid w:val="002B592A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D11"/>
    <w:rsid w:val="002D5850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0DC3"/>
    <w:rsid w:val="00311734"/>
    <w:rsid w:val="00311767"/>
    <w:rsid w:val="0031182A"/>
    <w:rsid w:val="00311A89"/>
    <w:rsid w:val="00313169"/>
    <w:rsid w:val="003133BD"/>
    <w:rsid w:val="003134F2"/>
    <w:rsid w:val="003142FE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B8A"/>
    <w:rsid w:val="003B378C"/>
    <w:rsid w:val="003B3B38"/>
    <w:rsid w:val="003B3CD8"/>
    <w:rsid w:val="003B40AB"/>
    <w:rsid w:val="003B4596"/>
    <w:rsid w:val="003B48A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342"/>
    <w:rsid w:val="003D54CF"/>
    <w:rsid w:val="003D564F"/>
    <w:rsid w:val="003D70E5"/>
    <w:rsid w:val="003D72E0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920"/>
    <w:rsid w:val="004420EF"/>
    <w:rsid w:val="004421FC"/>
    <w:rsid w:val="00442949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6F14"/>
    <w:rsid w:val="00537542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BD3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569"/>
    <w:rsid w:val="006467FC"/>
    <w:rsid w:val="006468B7"/>
    <w:rsid w:val="00647852"/>
    <w:rsid w:val="00647A96"/>
    <w:rsid w:val="00647B6C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70452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0CEA"/>
    <w:rsid w:val="008411FF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3344"/>
    <w:rsid w:val="00883F38"/>
    <w:rsid w:val="008841C9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3A94"/>
    <w:rsid w:val="008A4172"/>
    <w:rsid w:val="008A4DEC"/>
    <w:rsid w:val="008A5238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A2C15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24A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B10"/>
    <w:rsid w:val="00B20F92"/>
    <w:rsid w:val="00B227CE"/>
    <w:rsid w:val="00B229B8"/>
    <w:rsid w:val="00B2315B"/>
    <w:rsid w:val="00B23B3B"/>
    <w:rsid w:val="00B2449F"/>
    <w:rsid w:val="00B24822"/>
    <w:rsid w:val="00B24885"/>
    <w:rsid w:val="00B24A85"/>
    <w:rsid w:val="00B25430"/>
    <w:rsid w:val="00B258B1"/>
    <w:rsid w:val="00B26720"/>
    <w:rsid w:val="00B26A7C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4001E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D10"/>
    <w:rsid w:val="00BC2473"/>
    <w:rsid w:val="00BC25C0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E93"/>
    <w:rsid w:val="00BD0076"/>
    <w:rsid w:val="00BD05CD"/>
    <w:rsid w:val="00BD09F9"/>
    <w:rsid w:val="00BD0ADC"/>
    <w:rsid w:val="00BD16C7"/>
    <w:rsid w:val="00BD1E9D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B46"/>
    <w:rsid w:val="00BF2718"/>
    <w:rsid w:val="00BF2A1F"/>
    <w:rsid w:val="00BF2D21"/>
    <w:rsid w:val="00BF2FAC"/>
    <w:rsid w:val="00BF31A2"/>
    <w:rsid w:val="00BF3547"/>
    <w:rsid w:val="00BF36FE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13AE"/>
    <w:rsid w:val="00C516AA"/>
    <w:rsid w:val="00C516BF"/>
    <w:rsid w:val="00C51A0E"/>
    <w:rsid w:val="00C5227B"/>
    <w:rsid w:val="00C52310"/>
    <w:rsid w:val="00C524AD"/>
    <w:rsid w:val="00C52A92"/>
    <w:rsid w:val="00C539F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C7E"/>
    <w:rsid w:val="00C61A75"/>
    <w:rsid w:val="00C6216D"/>
    <w:rsid w:val="00C6236A"/>
    <w:rsid w:val="00C625D2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3D6A"/>
    <w:rsid w:val="00CD426F"/>
    <w:rsid w:val="00CD4589"/>
    <w:rsid w:val="00CD4F42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505CC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3A0"/>
    <w:rsid w:val="00D61472"/>
    <w:rsid w:val="00D619B6"/>
    <w:rsid w:val="00D61CD7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B"/>
    <w:rsid w:val="00D9656C"/>
    <w:rsid w:val="00D965D2"/>
    <w:rsid w:val="00D97603"/>
    <w:rsid w:val="00D97B5A"/>
    <w:rsid w:val="00D97E52"/>
    <w:rsid w:val="00DA1046"/>
    <w:rsid w:val="00DA1876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0D8A"/>
    <w:rsid w:val="00ED10F5"/>
    <w:rsid w:val="00ED125D"/>
    <w:rsid w:val="00ED187E"/>
    <w:rsid w:val="00ED2193"/>
    <w:rsid w:val="00ED298A"/>
    <w:rsid w:val="00ED2BB7"/>
    <w:rsid w:val="00ED2E21"/>
    <w:rsid w:val="00ED34DD"/>
    <w:rsid w:val="00ED3A47"/>
    <w:rsid w:val="00ED4098"/>
    <w:rsid w:val="00ED508E"/>
    <w:rsid w:val="00ED5498"/>
    <w:rsid w:val="00ED5EA7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BF7"/>
    <w:rsid w:val="00F83A96"/>
    <w:rsid w:val="00F84445"/>
    <w:rsid w:val="00F84B48"/>
    <w:rsid w:val="00F851FC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495"/>
    <w:rsid w:val="00FD4E87"/>
    <w:rsid w:val="00FD599D"/>
    <w:rsid w:val="00FD5A1C"/>
    <w:rsid w:val="00FD601F"/>
    <w:rsid w:val="00FD6130"/>
    <w:rsid w:val="00FD640A"/>
    <w:rsid w:val="00FD6578"/>
    <w:rsid w:val="00FE0698"/>
    <w:rsid w:val="00FE06D6"/>
    <w:rsid w:val="00FE0820"/>
    <w:rsid w:val="00FE0D66"/>
    <w:rsid w:val="00FE0F7A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08169-41B0-412B-8B1B-B9761916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2021-02-06T14:21:00Z</cp:lastPrinted>
  <dcterms:created xsi:type="dcterms:W3CDTF">2021-04-04T03:53:00Z</dcterms:created>
  <dcterms:modified xsi:type="dcterms:W3CDTF">2021-04-04T04:15:00Z</dcterms:modified>
</cp:coreProperties>
</file>